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Pr="00973000" w:rsidRDefault="001017CA" w:rsidP="00973000">
      <w:pPr>
        <w:jc w:val="center"/>
        <w:rPr>
          <w:i/>
        </w:rPr>
      </w:pP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-95251</wp:posOffset>
                </wp:positionV>
                <wp:extent cx="5378450" cy="0"/>
                <wp:effectExtent l="57150" t="38100" r="5080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rMxwEAAN8DAAAOAAAAZHJzL2Uyb0RvYy54bWysU8tu2zAQvBfoPxC815KduA0Eyzk4aC9B&#10;a9TpB2yopUWUL5CsJf99l7SsPoEARS+EqZ2Z3RmuN/ej0eyEISpnW75c1JyhFa5T9tjyL0/v39xx&#10;FhPYDrSz2PIzRn6/ff1qM/gGV653usPASMTGZvAt71PyTVVF0aOBuHAeLRWlCwYSXcOx6gIMpG50&#10;tarrt9XgQueDExgjfX24FPm26EuJIn2SMmJiuuU0WypnKOdzPqvtBppjAN8rMY0B/zCFAWWp6Sz1&#10;AAnYt6D+kDJKBBedTAvhTOWkVAKLB3KzrH9zc+jBY/FC4UQ/xxT/n6z4eNoHprqWrzmzYOiJDimA&#10;OvaJ7Zy1FKALbJ1zGnxsCL6z+5CditEe/KMTXyPVql+K+RL9BTbKYDKcrLKx5H6ec8cxMUEf1zfv&#10;7m7X9DziWquguRJ9iOkDOsPyj5ZrZXMk0MDpMabcGporZJrj0roMkc4aM1jbzyjJJjW7KeyyYLjT&#10;gZ2AVgOEQJtus03SK+hMk0rrmVi/TJzwmYpl+Wby6mXyzCidnU0z2Sjrwt8E0ricRpYX/DWBi+8c&#10;wbPrzvtwfSLaouJw2vi8pj/fC/3H/3L7HQAA//8DAFBLAwQUAAYACAAAACEAa/WOtt0AAAALAQAA&#10;DwAAAGRycy9kb3ducmV2LnhtbEyPS0/DQAyE70j8h5WRuLWb8AhVyKbioUqlN0oPPTpZN4m6j5Dd&#10;NuHfYyQkuI3t0fibYjlZI840hM47Bek8AUGu9rpzjYLdx2q2ABEiOo3GO1LwRQGW5eVFgbn2o3un&#10;8zY2gkNcyFFBG2OfSxnqliyGue/J8e3gB4uRx6GResCRw62RN0mSSYud4w8t9vTSUn3cnqyCTfW5&#10;fq1WBulYy2xMD/s3el4rdX01PT2CiDTFPzP84DM6lMxU+ZPTQRgFs+yWu0QW6T0Ldjws7lhUvxtZ&#10;FvJ/h/IbAAD//wMAUEsBAi0AFAAGAAgAAAAhALaDOJL+AAAA4QEAABMAAAAAAAAAAAAAAAAAAAAA&#10;AFtDb250ZW50X1R5cGVzXS54bWxQSwECLQAUAAYACAAAACEAOP0h/9YAAACUAQAACwAAAAAAAAAA&#10;AAAAAAAvAQAAX3JlbHMvLnJlbHNQSwECLQAUAAYACAAAACEANZL6zMcBAADfAwAADgAAAAAAAAAA&#10;AAAAAAAuAgAAZHJzL2Uyb0RvYy54bWxQSwECLQAUAAYACAAAACEAa/WOtt0AAAALAQAADwAAAAAA&#10;AAAAAAAAAAAhBAAAZHJzL2Rvd25yZXYueG1sUEsFBgAAAAAEAAQA8wAAACsFAAAAAA==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-594361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46yAEAAN8DAAAOAAAAZHJzL2Uyb0RvYy54bWysU12P0zAQfEfiP1h+p0l7LYKo6T30BC8n&#10;qCj8AJ+zbixsr2WbJv33rN0mfEonIV6sOjszuzPebu9Ha9gZQtToWr5c1JyBk9hpd2r5l8/vXr3h&#10;LCbhOmHQQcsvEPn97uWL7eAbWGGPpoPASMTFZvAt71PyTVVF2YMVcYEeHBUVBisSXcOp6oIYSN2a&#10;alXXr6sBQ+cDSoiRvj5ci3xX9JUCmT4qFSEx03KaLZUzlPMpn9VuK5pTEL7X8jaG+IcprNCOms5S&#10;DyIJ9i3oP6SslgEjqrSQaCtUSksoHsjNsv7NzbEXHooXCif6Oab4/2Tlh/MhMN21fM2ZE5ae6JiC&#10;0Kc+sT06RwFiYOuc0+BjQ/C9O4TsVI7u6B9Rfo1Uq34p5kv0V9iogs1wssrGkvtlzh3GxCR93Nxt&#10;1m83G87kVKtEMxF9iOk9oGX5R8uNdjkS0YjzY0y5tWgmyG2Oa+syRLoYyGDjPoEim9TsrrDLgsHe&#10;BHYWtBpCSnCp2CS9gs40pY2ZifXzxBs+U6Es30xePU+eGaUzujSTrXYY/iaQxmV+GRpZXfFTAlff&#10;OYIn7C6HMD0RbVGB3zY+r+nP90L/8b/cfQcAAP//AwBQSwMEFAAGAAgAAAAhACZAhpfeAAAACwEA&#10;AA8AAABkcnMvZG93bnJldi54bWxMj8tOwzAQRfdI/IM1SOxaJ60U2hCn4qFKhR2FRZdOPE2i2uMQ&#10;u034ewYJCXbzOLpzpthMzooLDqHzpCCdJyCQam86ahR8vG9nKxAhajLaekIFXxhgU15fFTo3fqQ3&#10;vOxjIziEQq4VtDH2uZShbtHpMPc9Eu+OfnA6cjs00gx65HBn5SJJMul0R3yh1T0+tVif9men4LX6&#10;3D1XW6vxVMtsTI+HF3zcKXV7Mz3cg4g4xT8YfvRZHUp2qvyZTBBWwSxbpoxysV5mIJi4WyULENXv&#10;RJaF/P9D+Q0AAP//AwBQSwECLQAUAAYACAAAACEAtoM4kv4AAADhAQAAEwAAAAAAAAAAAAAAAAAA&#10;AAAAW0NvbnRlbnRfVHlwZXNdLnhtbFBLAQItABQABgAIAAAAIQA4/SH/1gAAAJQBAAALAAAAAAAA&#10;AAAAAAAAAC8BAABfcmVscy8ucmVsc1BLAQItABQABgAIAAAAIQBgzQ46yAEAAN8DAAAOAAAAAAAA&#10;AAAAAAAAAC4CAABkcnMvZTJvRG9jLnhtbFBLAQItABQABgAIAAAAIQAmQIaX3gAAAAsBAAAPAAAA&#10;AAAAAAAAAAAAACIEAABkcnMvZG93bnJldi54bWxQSwUGAAAAAAQABADzAAAALQUAAAAA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-593725</wp:posOffset>
                </wp:positionV>
                <wp:extent cx="5142230" cy="6578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223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ym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6XAyGo1RxFF2Ob26vkxdyU7a1vnwVYAm8VBQh01NEbD90ofon+U9JDozcF8plRqrDKnR6Hg6SApH&#10;CWooE7EiUaQzE9NoI0+ncFAiYpT5LiSWKCUQHxI5xUI5smdIK8a5MGEYi5XsIjqiJAbxHsUOf4rq&#10;PcptHr1nMOGorCsDrm1YnKlT2OVrH7Js8V0jfZt3LEFo1g1mFY9rKA/IAAftBHnL7yvsxpL58MQc&#10;jgw2ENdAeMSPVIBVh+5EyRbcr7+9RzwyGaWU1DiCBfU/d8wJStQ3gxz/PJxM4symy2R6NcKLO5es&#10;zyVmpxeA7RjiwrE8HSM+qP4oHegX3Bbz6BVFzHD0XdDQHxehXQy4bbiYzxMIp9SysDQry3viR649&#10;Ny/M2Y6QAan8AP2wsvwNL1ts7KuB+S6ArBJpT1XtCo8TnhjUbaO4Qs7vCXXambPfAAAA//8DAFBL&#10;AwQUAAYACAAAACEAue8+IN8AAAAKAQAADwAAAGRycy9kb3ducmV2LnhtbEyPwU7DMAyG70i8Q2Qk&#10;bluyTbCuNJ0mBBckhBiTEDevCU0hcUqTbeXtMSe4/ZY//f5crcfgxdEOqYukYTZVICw10XTUati9&#10;3E8KECkjGfSRrIZvm2Bdn59VWJp4omd73OZWcAmlEjW4nPtSytQ4GzBNY2+Jd+9xCJh5HFppBjxx&#10;efByrtS1DNgRX3DY21tnm8/tIWhYFm/GfQwP4+71cfPlnnrp71BqfXkxbm5AZDvmPxh+9Vkdanba&#10;xwOZJLyGyXy1YJTDanEFgolloTjsGVUzkHUl/79Q/wAAAP//AwBQSwECLQAUAAYACAAAACEAtoM4&#10;kv4AAADhAQAAEwAAAAAAAAAAAAAAAAAAAAAAW0NvbnRlbnRfVHlwZXNdLnhtbFBLAQItABQABgAI&#10;AAAAIQA4/SH/1gAAAJQBAAALAAAAAAAAAAAAAAAAAC8BAABfcmVscy8ucmVsc1BLAQItABQABgAI&#10;AAAAIQBNifymigIAAHsFAAAOAAAAAAAAAAAAAAAAAC4CAABkcnMvZTJvRG9jLnhtbFBLAQItABQA&#10;BgAIAAAAIQC57z4g3wAAAAoBAAAPAAAAAAAAAAAAAAAAAOQEAABkcnMvZG93bnJldi54bWxQSwUG&#10;AAAAAAQABADzAAAA8AUAAAAA&#10;" filled="f" stroked="f" strokeweight=".5pt">
                <v:path arrowok="t"/>
                <v:textbox>
                  <w:txbxContent>
                    <w:p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9362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Amite River Basin Drainage and Water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Atchafalaya Basin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Office of the Governor-Coastal Activities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Chenier Plain Coastal Restoration &amp; Protection Authority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Grand Isle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Iberia Parish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Jefferson Davis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Lafitte Area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Lafourche Basin Levee District</w:t>
                            </w:r>
                          </w:p>
                          <w:p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Non-Flood Protection Asset Management Authority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North Lafourche Conservation, Levee and Drainage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Plaquemines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Pontchartrain Levee District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Sewerage and Water Board of New Orleans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 Lafourche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Authority—East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Authority—West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St. Mary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</w:rPr>
                              <w:t>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Terrebonne Levee and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-1.2pt;margin-top:-1in;width:180.6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xeNwMAACYHAAAOAAAAZHJzL2Uyb0RvYy54bWysVVFP2zAQfp+0/2D5vbRN09BGpKi0ME3a&#10;YAKmPTuO00Q4dmY7Tcu0/76znQY6EJrQ+lD5zr7vzp+/u5yd7yqOtkzpUooEj09GGDFBZVaKTYK/&#10;318NZhhpQ0RGuBQswXum8fni44ezto5ZIAvJM6YQgAgdt3WCC2PqeDjUtGAV0SeyZgI2c6kqYsBU&#10;m2GmSAvoFR8Go1E0bKXKaiUp0xq8a7+JFw4/zxk1N3mumUE8wVCbcf/K/af2f7g4I/FGkbooaVcG&#10;eUcVFSkFJO2h1sQQ1KjyBVRVUiW1zM0JldVQ5nlJmbsD3GY8+us2dwWpmbsLkKPrnib9/2Dp9fab&#10;QmWW4Gh+ipEgFTzSPdsZdCF3aDKfYpQxTYGxa6KUbFEhVfkohSHcctfWOgaIuxpAzA5CQAOOB11/&#10;kfRBIyFXBREbtrTBBSMZ1D62kcNnoR5HW5C0/SozKIE0RjqgXa4qSyxQhQAd3nDfv5stk4IzCOaT&#10;KIAtCnuz2Tyaz6YuB4kP4bXS5hOTFbKLBCsQhoMn2y/a2HJIfDhis2nJy+yq5NwZVoxsxRXaEpAR&#10;oZQJE7pw3lRQr/dHI/h5QYEbZOfd4cENKZysLZJLeJSEi/fmhTZ4Le/s4H4rL+z5xMz1CnDhuG4M&#10;U3dF1qKUN+qWgDqmI8ADLZSWvcls7A2QRXBq88AW4RuYAIZjpKT5UZrCqde+lYW05PYMppzQB08/&#10;rwvykqfutGNJHopx1lGd8P5dxVYJrt1+TSdROJoH0WC5XJ8OwnA9G1xcwGq1upyHk3EUTi9Xv23u&#10;cRjrgmSyvUk1bRTLDu0/Dv+tvbpB5BvXDQB/ES9vEkNNvuSuSqd4K/JO7mbPmaWGi1uWQws+9c5r&#10;ejugutM2LAd19oGBY7OXly/EC/UQ2J23oZ7EPrjr2Ley9hEuM7R/H1yVQqrXsmcPfWZ/HsiwPa/9&#10;ve3S7NKdmz3upPWkMtvDFAAFuVaHDwssYOQ8YtTCkE6w/tkQxTDinwVMkiCYQdfBWD+y1JGVHllE&#10;UIADnYJg3XJlwAKIplblpoBsng0hlzCB8tLNhqfKujvAMHZP23047LR/brtTT5+3xR8AAAD//wMA&#10;UEsDBBQABgAIAAAAIQDODMLj4wAAAAwBAAAPAAAAZHJzL2Rvd25yZXYueG1sTI/BSsNAEIbvgu+w&#10;jOCltJukaS0xm6KCINKLtQS8bZM1G83Oxuy0iW/veNLTMMzHP/+XbyfXibMZQutRQbyIQBisfN1i&#10;o+Dw+jjfgAiksdadR6Pg2wTYFpcXuc5qP+KLOe+pERyCIdMKLFGfSRkqa5wOC98b5Nu7H5wmXodG&#10;1oMeOdx1MomitXS6Rf5gdW8erKk+9yengMrd15I+nmw5G5/LeHb/RpPvlbq+mu5uQZCZ6A+G3/pc&#10;HQrudPQnrIPoFMyTlEmecZqyFBPL1YZljowmq5sYZJHL/xLFDwAAAP//AwBQSwECLQAUAAYACAAA&#10;ACEAtoM4kv4AAADhAQAAEwAAAAAAAAAAAAAAAAAAAAAAW0NvbnRlbnRfVHlwZXNdLnhtbFBLAQIt&#10;ABQABgAIAAAAIQA4/SH/1gAAAJQBAAALAAAAAAAAAAAAAAAAAC8BAABfcmVscy8ucmVsc1BLAQIt&#10;ABQABgAIAAAAIQBgQ8xeNwMAACYHAAAOAAAAAAAAAAAAAAAAAC4CAABkcnMvZTJvRG9jLnhtbFBL&#10;AQItABQABgAIAAAAIQDODMLj4wAAAAwBAAAPAAAAAAAAAAAAAAAAAJEFAABkcnMvZG93bnJldi54&#10;bWxQSwUGAAAAAAQABADzAAAAoQYAAAAA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Amite River Basin Drainage and Water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Atchafalaya Basin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Office of the Governor-Coastal Activities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Chenier Plain Coastal Restoration &amp; Protection Authority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Grand Isle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Iberia Parish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Jefferson Davis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Lafitte Area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Lafourche Basin Levee District</w:t>
                      </w:r>
                    </w:p>
                    <w:p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Non-Flood Protection Asset Management Authority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North Lafourche Conservation, Levee and Drainage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Plaquemines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Pontchartrain Levee District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Sewerage and Water Board of New Orleans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 Lafourche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Authority—East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Authority—West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St. Mary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 xml:space="preserve">St. Tammany </w:t>
                      </w:r>
                      <w:r>
                        <w:rPr>
                          <w:color w:val="auto"/>
                        </w:rPr>
                        <w:t>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Terrebonne Levee and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73000"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="00973000"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="00973000" w:rsidRPr="00973000">
        <w:rPr>
          <w:b/>
          <w:i/>
          <w:color w:val="5F497A" w:themeColor="accent4" w:themeShade="BF"/>
          <w:sz w:val="20"/>
        </w:rPr>
        <w:t>C</w:t>
      </w:r>
      <w:r w:rsidR="00973000" w:rsidRPr="00973000">
        <w:rPr>
          <w:i/>
          <w:color w:val="5F497A" w:themeColor="accent4" w:themeShade="BF"/>
          <w:sz w:val="20"/>
        </w:rPr>
        <w:t xml:space="preserve">oastal </w:t>
      </w:r>
      <w:r w:rsidR="00973000" w:rsidRPr="00973000">
        <w:rPr>
          <w:b/>
          <w:i/>
          <w:color w:val="5F497A" w:themeColor="accent4" w:themeShade="BF"/>
          <w:sz w:val="20"/>
        </w:rPr>
        <w:t>P</w:t>
      </w:r>
      <w:r w:rsidR="00973000" w:rsidRPr="00973000">
        <w:rPr>
          <w:i/>
          <w:color w:val="5F497A" w:themeColor="accent4" w:themeShade="BF"/>
          <w:sz w:val="20"/>
        </w:rPr>
        <w:t xml:space="preserve">rotection and </w:t>
      </w:r>
      <w:r w:rsidR="00973000" w:rsidRPr="00973000">
        <w:rPr>
          <w:b/>
          <w:i/>
          <w:color w:val="5F497A" w:themeColor="accent4" w:themeShade="BF"/>
          <w:sz w:val="20"/>
        </w:rPr>
        <w:t>R</w:t>
      </w:r>
      <w:r w:rsidR="00973000" w:rsidRPr="00973000">
        <w:rPr>
          <w:i/>
          <w:color w:val="5F497A" w:themeColor="accent4" w:themeShade="BF"/>
          <w:sz w:val="20"/>
        </w:rPr>
        <w:t xml:space="preserve">estoration </w:t>
      </w:r>
      <w:r w:rsidR="00973000" w:rsidRPr="00973000">
        <w:rPr>
          <w:b/>
          <w:i/>
          <w:color w:val="5F497A" w:themeColor="accent4" w:themeShade="BF"/>
          <w:sz w:val="20"/>
        </w:rPr>
        <w:t>A</w:t>
      </w:r>
      <w:r w:rsidR="00973000"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380A17" w:rsidRPr="002608CA" w:rsidRDefault="001017CA" w:rsidP="00253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>
                <wp:simplePos x="0" y="0"/>
                <wp:positionH relativeFrom="margin">
                  <wp:posOffset>-841375</wp:posOffset>
                </wp:positionH>
                <wp:positionV relativeFrom="margin">
                  <wp:posOffset>8105140</wp:posOffset>
                </wp:positionV>
                <wp:extent cx="2135505" cy="877570"/>
                <wp:effectExtent l="38100" t="38100" r="112395" b="11303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5505" cy="877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7F83" w:rsidRDefault="00F77F83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900 North Third St. 4</w:t>
                            </w:r>
                            <w:r w:rsidRPr="00D1513E">
                              <w:rPr>
                                <w:color w:val="5F497A" w:themeColor="accent4" w:themeShade="BF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Floor</w:t>
                            </w:r>
                            <w:proofErr w:type="gramEnd"/>
                          </w:p>
                          <w:p w:rsidR="00F77F83" w:rsidRPr="00F9434D" w:rsidRDefault="00F77F83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Baton Rouge, LA  70802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left:0;text-align:left;margin-left:-66.25pt;margin-top:638.2pt;width:168.15pt;height:69.1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FVpwIAAGEFAAAOAAAAZHJzL2Uyb0RvYy54bWysVE1v2zAMvQ/YfxB0X+04ddIGdYqiXbcB&#10;+yjaDTvLshwLlSVNUuJ0v34knSbNehvmgyFK1BMf+ciLy21v2EaFqJ2t+OQk50xZ6RptVxX/8f32&#10;3RlnMQnbCOOsqviTivxy+fbNxeAXqnCdM40KDEBsXAy+4l1KfpFlUXaqF/HEeWXhsHWhFwnMsMqa&#10;IAZA701W5PksG1xofHBSxQi7N+MhXxJ+2yqZvrVtVImZikNsif6B/jX+s+WFWKyC8J2WuzDEP0TR&#10;C23h0T3UjUiCrYN+BdVrGVx0bTqRrs9c22qpiAOwmeR/sXnohFfEBZIT/T5N8f/Byq+bu8B0U/HZ&#10;OZTKih6KdA9pE3ZlFJuezzBFg48L8HzwdwFJRv/ZycfIrLvuwE9dheCGTokGApugf3Z0AY0IV1k9&#10;fHEN4It1cpStbRt61hrtP+JFhIaMsC2V52lfHrVNTMJmMZmWZV5yJuHsbD4v51S/TCwQB2/7ENMH&#10;5XqGi4oH4EGoYvM5Jozr4EI8nNHNrTaGDJScujaBbQSIpV6NTIDtSy9j2QCxnudlTshHh6TaA4SQ&#10;Utl0Sn5m3QP3EXqWwzcqD7ZBn+P26fM2RLlHopiPHul1go4xuocc4I0dEqb/vW1Iz0loM64Bylhk&#10;p6gXIAtouDVAPHTNwGqzDvcCql/mAMZZozFv07PJaECjFPPxERahArBd4kmEAjyvhVlB5yfDWXDp&#10;p04dqRaLh09hIQ45NUI+jgUxvhOvae+8ifQ+SLJexE/iQj2NukzbeksCLp6VWrvmCdQG4ZCQYDrB&#10;onPhN2cDdHrF46+1CIoz88mCYov56bTA2XBkhSOrPrKElQBXcZkCZ6NxnWioIGXrrkDfrSbBofbH&#10;eIAGGtDHRGg3c3BQvLTJ6zAZl38AAAD//wMAUEsDBBQABgAIAAAAIQADfoDH4wAAAA4BAAAPAAAA&#10;ZHJzL2Rvd25yZXYueG1sTI/BTsMwEETvSPyDtUjcWiduCCjEqWgRSFxAFA49uvESR8R2sN025etZ&#10;TnDcmafZmXo52YEdMMTeOwn5PAOGrvW6d52E97eH2Q2wmJTTavAOJZwwwrI5P6tVpf3RveJhkzpG&#10;IS5WSoJJaaw4j61Bq+Lcj+jI+/DBqkRn6LgO6kjhduAiy0puVe/og1Ejrg22n5u9lbB6zr++Q5HM&#10;kyjvty/Cnh5X27WUlxfT3S2whFP6g+G3PlWHhjrt/N7pyAYJs3whroglR1yXBTBiRLagOTuSirwo&#10;gTc1/z+j+QEAAP//AwBQSwECLQAUAAYACAAAACEAtoM4kv4AAADhAQAAEwAAAAAAAAAAAAAAAAAA&#10;AAAAW0NvbnRlbnRfVHlwZXNdLnhtbFBLAQItABQABgAIAAAAIQA4/SH/1gAAAJQBAAALAAAAAAAA&#10;AAAAAAAAAC8BAABfcmVscy8ucmVsc1BLAQItABQABgAIAAAAIQBg/eFVpwIAAGEFAAAOAAAAAAAA&#10;AAAAAAAAAC4CAABkcnMvZTJvRG9jLnhtbFBLAQItABQABgAIAAAAIQADfoDH4wAAAA4BAAAPAAAA&#10;AAAAAAAAAAAAAAEFAABkcnMvZG93bnJldi54bWxQSwUGAAAAAAQABADzAAAAEQYAAAAA&#10;" o:allowincell="f" fillcolor="white [3212]" strokecolor="#b2a1c7 [1943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77F83" w:rsidRDefault="00F77F83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900 North Third St. 4</w:t>
                      </w:r>
                      <w:r w:rsidRPr="00D1513E">
                        <w:rPr>
                          <w:color w:val="5F497A" w:themeColor="accent4" w:themeShade="BF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Floor</w:t>
                      </w:r>
                      <w:proofErr w:type="gramEnd"/>
                    </w:p>
                    <w:p w:rsidR="00F77F83" w:rsidRPr="00F9434D" w:rsidRDefault="00F77F83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Baton Rouge, LA  70802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80A17" w:rsidRPr="002608CA">
        <w:tab/>
      </w:r>
    </w:p>
    <w:p w:rsidR="00380A17" w:rsidRPr="00A34E38" w:rsidRDefault="004F1F9A" w:rsidP="00253BD8">
      <w:pPr>
        <w:jc w:val="center"/>
        <w:rPr>
          <w:b/>
        </w:rPr>
      </w:pPr>
      <w:r>
        <w:rPr>
          <w:b/>
        </w:rPr>
        <w:t>Coast</w:t>
      </w:r>
      <w:r w:rsidR="00DD3C11">
        <w:rPr>
          <w:b/>
        </w:rPr>
        <w:t>al</w:t>
      </w:r>
      <w:r>
        <w:rPr>
          <w:b/>
        </w:rPr>
        <w:t xml:space="preserve"> Louisiana </w:t>
      </w:r>
      <w:r w:rsidR="00253BD8" w:rsidRPr="00A34E38">
        <w:rPr>
          <w:b/>
        </w:rPr>
        <w:t>Levee Consortium Meeting</w:t>
      </w:r>
    </w:p>
    <w:p w:rsidR="00060F27" w:rsidRPr="00060F27" w:rsidRDefault="008C7A23" w:rsidP="00060F27">
      <w:pPr>
        <w:jc w:val="center"/>
        <w:rPr>
          <w:b/>
        </w:rPr>
      </w:pPr>
      <w:r>
        <w:rPr>
          <w:b/>
        </w:rPr>
        <w:t xml:space="preserve">Capital </w:t>
      </w:r>
      <w:r w:rsidR="00060F27" w:rsidRPr="00060F27">
        <w:rPr>
          <w:b/>
        </w:rPr>
        <w:t xml:space="preserve">Building, </w:t>
      </w:r>
      <w:r>
        <w:rPr>
          <w:b/>
        </w:rPr>
        <w:t>PRESS</w:t>
      </w:r>
      <w:r w:rsidR="00060F27" w:rsidRPr="00060F27">
        <w:rPr>
          <w:b/>
        </w:rPr>
        <w:t xml:space="preserve"> ROOM</w:t>
      </w:r>
      <w:r>
        <w:rPr>
          <w:b/>
        </w:rPr>
        <w:t xml:space="preserve"> – 4</w:t>
      </w:r>
      <w:r w:rsidRPr="008C7A23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060F27" w:rsidRPr="00060F27" w:rsidRDefault="008C7A23" w:rsidP="00060F27">
      <w:pPr>
        <w:jc w:val="center"/>
        <w:rPr>
          <w:b/>
        </w:rPr>
      </w:pPr>
      <w:r>
        <w:rPr>
          <w:b/>
        </w:rPr>
        <w:t>900</w:t>
      </w:r>
      <w:r w:rsidR="00060F27" w:rsidRPr="00060F27">
        <w:rPr>
          <w:b/>
        </w:rPr>
        <w:t xml:space="preserve"> North Third Street</w:t>
      </w:r>
    </w:p>
    <w:p w:rsidR="00253BD8" w:rsidRDefault="00060F27" w:rsidP="00060F27">
      <w:pPr>
        <w:jc w:val="center"/>
        <w:rPr>
          <w:b/>
        </w:rPr>
      </w:pPr>
      <w:r w:rsidRPr="00060F27">
        <w:rPr>
          <w:b/>
        </w:rPr>
        <w:t>Baton Rouge, LA 70802</w:t>
      </w:r>
    </w:p>
    <w:p w:rsidR="00060F27" w:rsidRPr="00A34E38" w:rsidRDefault="00060F27" w:rsidP="00060F27">
      <w:pPr>
        <w:jc w:val="center"/>
        <w:rPr>
          <w:b/>
        </w:rPr>
      </w:pPr>
    </w:p>
    <w:p w:rsidR="00060F27" w:rsidRDefault="00DC6B64" w:rsidP="00253BD8">
      <w:pPr>
        <w:jc w:val="center"/>
        <w:rPr>
          <w:b/>
        </w:rPr>
      </w:pPr>
      <w:r>
        <w:rPr>
          <w:b/>
        </w:rPr>
        <w:t>September 28</w:t>
      </w:r>
      <w:r w:rsidR="008C7A23">
        <w:rPr>
          <w:b/>
        </w:rPr>
        <w:t>, 2016</w:t>
      </w:r>
    </w:p>
    <w:p w:rsidR="008C7A23" w:rsidRPr="00A34E38" w:rsidRDefault="00DC6B64" w:rsidP="00253BD8">
      <w:pPr>
        <w:jc w:val="center"/>
        <w:rPr>
          <w:b/>
        </w:rPr>
      </w:pPr>
      <w:r>
        <w:rPr>
          <w:b/>
        </w:rPr>
        <w:t>09</w:t>
      </w:r>
      <w:r w:rsidR="008C7A23">
        <w:rPr>
          <w:b/>
        </w:rPr>
        <w:t>:</w:t>
      </w:r>
      <w:r>
        <w:rPr>
          <w:b/>
        </w:rPr>
        <w:t>3</w:t>
      </w:r>
      <w:r w:rsidR="008C7A23">
        <w:rPr>
          <w:b/>
        </w:rPr>
        <w:t>0 A.M.</w:t>
      </w:r>
    </w:p>
    <w:p w:rsidR="00253BD8" w:rsidRDefault="00253BD8" w:rsidP="00253BD8">
      <w:pPr>
        <w:jc w:val="center"/>
      </w:pPr>
    </w:p>
    <w:p w:rsidR="00B15F19" w:rsidRDefault="00B15F19" w:rsidP="00253BD8">
      <w:pPr>
        <w:jc w:val="center"/>
      </w:pPr>
    </w:p>
    <w:p w:rsidR="00380A17" w:rsidRPr="00173E8A" w:rsidRDefault="00253BD8" w:rsidP="00B15F19">
      <w:pPr>
        <w:pStyle w:val="ListParagraph"/>
        <w:numPr>
          <w:ilvl w:val="0"/>
          <w:numId w:val="1"/>
        </w:numPr>
        <w:spacing w:line="360" w:lineRule="auto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Minutes</w:t>
      </w:r>
    </w:p>
    <w:p w:rsidR="003402D5" w:rsidRDefault="003402D5" w:rsidP="003402D5">
      <w:pPr>
        <w:pStyle w:val="ListParagraph"/>
        <w:numPr>
          <w:ilvl w:val="0"/>
          <w:numId w:val="1"/>
        </w:numPr>
      </w:pPr>
      <w:r>
        <w:t xml:space="preserve">Operations and Maintenance costs for New Orleans area Federal Flood </w:t>
      </w:r>
    </w:p>
    <w:p w:rsidR="003402D5" w:rsidRDefault="003402D5" w:rsidP="003402D5">
      <w:pPr>
        <w:pStyle w:val="ListParagraph"/>
        <w:spacing w:line="360" w:lineRule="auto"/>
      </w:pPr>
      <w:r>
        <w:tab/>
        <w:t xml:space="preserve">Protection System </w:t>
      </w:r>
      <w:r w:rsidR="00EE72D9">
        <w:t>–</w:t>
      </w:r>
      <w:r>
        <w:t xml:space="preserve"> </w:t>
      </w:r>
      <w:r w:rsidR="00EE72D9">
        <w:t>Guy McInnis</w:t>
      </w:r>
    </w:p>
    <w:p w:rsidR="00501485" w:rsidRDefault="00501485" w:rsidP="00501485">
      <w:pPr>
        <w:pStyle w:val="ListParagraph"/>
        <w:numPr>
          <w:ilvl w:val="0"/>
          <w:numId w:val="1"/>
        </w:numPr>
        <w:spacing w:line="360" w:lineRule="auto"/>
      </w:pPr>
      <w:r>
        <w:t>Needed Legislation – Reggie Dupre, TLCD</w:t>
      </w:r>
    </w:p>
    <w:p w:rsidR="00D13034" w:rsidRDefault="00D13034" w:rsidP="00D13034">
      <w:pPr>
        <w:pStyle w:val="ListParagraph"/>
        <w:numPr>
          <w:ilvl w:val="0"/>
          <w:numId w:val="1"/>
        </w:numPr>
        <w:spacing w:line="360" w:lineRule="auto"/>
      </w:pPr>
      <w:r>
        <w:t>2016 Flood and the Comite Diversion– Dietmar Rietschier</w:t>
      </w:r>
    </w:p>
    <w:p w:rsidR="00943723" w:rsidRDefault="00943723" w:rsidP="001F43E6">
      <w:pPr>
        <w:pStyle w:val="ListParagraph"/>
        <w:numPr>
          <w:ilvl w:val="0"/>
          <w:numId w:val="1"/>
        </w:numPr>
        <w:spacing w:line="360" w:lineRule="auto"/>
      </w:pPr>
      <w:r>
        <w:t xml:space="preserve">NFIP </w:t>
      </w:r>
      <w:r w:rsidR="001F43E6">
        <w:t>Update</w:t>
      </w:r>
      <w:r w:rsidR="00CC2F49">
        <w:t xml:space="preserve"> – Dwayne Bourgeois, NLLD</w:t>
      </w:r>
    </w:p>
    <w:p w:rsidR="00501485" w:rsidRDefault="00B713FA" w:rsidP="00CC2F49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>Protecting the Chenier Plain</w:t>
      </w:r>
      <w:r w:rsidR="00EE72D9">
        <w:t xml:space="preserve"> (Video) </w:t>
      </w:r>
      <w:r>
        <w:t>– Nedra Davis</w:t>
      </w:r>
    </w:p>
    <w:p w:rsidR="00F21D67" w:rsidRDefault="00F21D67" w:rsidP="00F21D67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:rsidR="00F21D67" w:rsidRDefault="00F21D67" w:rsidP="00F21D67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sectPr w:rsidR="00F21D67" w:rsidSect="00F77F83">
      <w:headerReference w:type="default" r:id="rId10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3" w:rsidRDefault="00F77F83" w:rsidP="00380A17">
      <w:r>
        <w:separator/>
      </w:r>
    </w:p>
  </w:endnote>
  <w:endnote w:type="continuationSeparator" w:id="0">
    <w:p w:rsidR="00F77F83" w:rsidRDefault="00F77F83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3" w:rsidRDefault="00F77F83" w:rsidP="00380A17">
      <w:r>
        <w:separator/>
      </w:r>
    </w:p>
  </w:footnote>
  <w:footnote w:type="continuationSeparator" w:id="0">
    <w:p w:rsidR="00F77F83" w:rsidRDefault="00F77F83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3" w:rsidRDefault="001017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208280</wp:posOffset>
              </wp:positionV>
              <wp:extent cx="5943600" cy="7620"/>
              <wp:effectExtent l="38100" t="38100" r="57150" b="8763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36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0X1QEAAOwDAAAOAAAAZHJzL2Uyb0RvYy54bWysU02P0zAQvSPxHyzfadKyFDZquoeu4LKC&#10;isLevc64sfCXxqZN/z1jJ5vlSyAhLlbsmfdm3pvJ5mawhp0Ao/au5ctFzRk46Tvtji3//Ontizec&#10;xSRcJ4x30PILRH6zff5scw4NrHzvTQfIiMTF5hxa3qcUmqqKsgcr4sIHcBRUHq1IdMVj1aE4E7s1&#10;1aqu19XZYxfQS4iRXm/HIN8WfqVApg9KRUjMtJx6S+XEcj7ks9puRHNEEXotpzbEP3RhhXZUdKa6&#10;FUmwr6h/obJaoo9epYX0tvJKaQlFA6lZ1j+pOfQiQNFC5sQw2xT/H618f9oj013L15w5YWlEh4RC&#10;H/vEdt45MtAjW2efziE2lL5ze8xK5eAO4c7LL5Fi1Q/BfIlhTBsUWqaMDve0HsUiEs2GMoHLPAEY&#10;EpP0+Or66uW6pkFJir1er8qAKtFkllw0YEzvwFuWP1putMv+iEac7mLKfTylTE2NfZSO0sVATjbu&#10;IyjSTPVWBV22DXYG2UnQnggpwaWrrJn4SnaGKW3MDKz/DpzyMxTKJs7g0Yc/Vp0RpbJ3aQZb7Tz+&#10;rnoallPLasx/dGDUnS148N1lj4/zopUqCqf1zzv7/b3An37S7TcAAAD//wMAUEsDBBQABgAIAAAA&#10;IQC5AKg13QAAAAYBAAAPAAAAZHJzL2Rvd25yZXYueG1sTI9BS8NAEIXvgv9hGcGb3dhq1ZhNEVFE&#10;KBSrIN4m2TEJZmfT3W2b+usdT3p87w3vfVMsRterHYXYeTZwPslAEdfedtwYeHt9PLsGFROyxd4z&#10;GThQhEV5fFRgbv2eX2i3To2SEo45GmhTGnKtY92SwzjxA7Fknz44TCJDo23AvZS7Xk+zbK4ddiwL&#10;LQ5031L9td46A1fhYfPt3p9Hqi6Xh48OV0+bamXM6cl4dwsq0Zj+juEXX9ChFKbKb9lG1RuQR5KB&#10;2VT4Jb2ZzcWoxLjIQJeF/o9f/gAAAP//AwBQSwECLQAUAAYACAAAACEAtoM4kv4AAADhAQAAEwAA&#10;AAAAAAAAAAAAAAAAAAAAW0NvbnRlbnRfVHlwZXNdLnhtbFBLAQItABQABgAIAAAAIQA4/SH/1gAA&#10;AJQBAAALAAAAAAAAAAAAAAAAAC8BAABfcmVscy8ucmVsc1BLAQItABQABgAIAAAAIQCiF30X1QEA&#10;AOwDAAAOAAAAAAAAAAAAAAAAAC4CAABkcnMvZTJvRG9jLnhtbFBLAQItABQABgAIAAAAIQC5AKg1&#10;3QAAAAYBAAAPAAAAAAAAAAAAAAAAAC8EAABkcnMvZG93bnJldi54bWxQSwUGAAAAAAQABADzAAAA&#10;OQUAAAAA&#10;" strokecolor="#8064a2 [3207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77F83" w:rsidRPr="00C1627F" w:rsidRDefault="00F77F83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F77F83" w:rsidRDefault="000E158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77F8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95F98" w:rsidRPr="00495F9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30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F77F83" w:rsidRDefault="000E158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77F83">
                      <w:instrText xml:space="preserve"> PAGE   \* MERGEFORMAT </w:instrText>
                    </w:r>
                    <w:r>
                      <w:fldChar w:fldCharType="separate"/>
                    </w:r>
                    <w:r w:rsidR="00495F98" w:rsidRPr="00495F9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133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5189F"/>
    <w:rsid w:val="00060F27"/>
    <w:rsid w:val="00065098"/>
    <w:rsid w:val="000C0ABF"/>
    <w:rsid w:val="000E1587"/>
    <w:rsid w:val="00100D7F"/>
    <w:rsid w:val="001017CA"/>
    <w:rsid w:val="00173E8A"/>
    <w:rsid w:val="00180B17"/>
    <w:rsid w:val="00184AF4"/>
    <w:rsid w:val="001F43E6"/>
    <w:rsid w:val="00216211"/>
    <w:rsid w:val="0023135E"/>
    <w:rsid w:val="00233FC0"/>
    <w:rsid w:val="00252013"/>
    <w:rsid w:val="00253BD8"/>
    <w:rsid w:val="00273ADF"/>
    <w:rsid w:val="002842AB"/>
    <w:rsid w:val="002F4A54"/>
    <w:rsid w:val="00311CCD"/>
    <w:rsid w:val="0032605A"/>
    <w:rsid w:val="003402D5"/>
    <w:rsid w:val="00344A1D"/>
    <w:rsid w:val="00373811"/>
    <w:rsid w:val="00380A17"/>
    <w:rsid w:val="003C35E6"/>
    <w:rsid w:val="003E1CFD"/>
    <w:rsid w:val="004068CB"/>
    <w:rsid w:val="00446BAB"/>
    <w:rsid w:val="00495F98"/>
    <w:rsid w:val="004D18D8"/>
    <w:rsid w:val="004D271D"/>
    <w:rsid w:val="004E29BC"/>
    <w:rsid w:val="004F1F9A"/>
    <w:rsid w:val="00500388"/>
    <w:rsid w:val="00501485"/>
    <w:rsid w:val="0059356B"/>
    <w:rsid w:val="005A25C1"/>
    <w:rsid w:val="00611790"/>
    <w:rsid w:val="00614DD1"/>
    <w:rsid w:val="00661C85"/>
    <w:rsid w:val="00693E66"/>
    <w:rsid w:val="006B32F1"/>
    <w:rsid w:val="006C4A0E"/>
    <w:rsid w:val="006D706A"/>
    <w:rsid w:val="00723A07"/>
    <w:rsid w:val="00731D39"/>
    <w:rsid w:val="00775FA5"/>
    <w:rsid w:val="007E1F31"/>
    <w:rsid w:val="00852452"/>
    <w:rsid w:val="00854963"/>
    <w:rsid w:val="00893ED8"/>
    <w:rsid w:val="008A03B8"/>
    <w:rsid w:val="008A584E"/>
    <w:rsid w:val="008B3152"/>
    <w:rsid w:val="008C7A23"/>
    <w:rsid w:val="008F582E"/>
    <w:rsid w:val="009222D7"/>
    <w:rsid w:val="00943723"/>
    <w:rsid w:val="00952C81"/>
    <w:rsid w:val="00973000"/>
    <w:rsid w:val="009805A7"/>
    <w:rsid w:val="009819B5"/>
    <w:rsid w:val="00992A6D"/>
    <w:rsid w:val="00A135B2"/>
    <w:rsid w:val="00A34E38"/>
    <w:rsid w:val="00A50E6E"/>
    <w:rsid w:val="00A51C52"/>
    <w:rsid w:val="00AB39DD"/>
    <w:rsid w:val="00B15287"/>
    <w:rsid w:val="00B15F19"/>
    <w:rsid w:val="00B368E4"/>
    <w:rsid w:val="00B713FA"/>
    <w:rsid w:val="00BC412E"/>
    <w:rsid w:val="00BD7D69"/>
    <w:rsid w:val="00BE18C4"/>
    <w:rsid w:val="00C1627F"/>
    <w:rsid w:val="00C53F44"/>
    <w:rsid w:val="00C63AC5"/>
    <w:rsid w:val="00C71E85"/>
    <w:rsid w:val="00C746AE"/>
    <w:rsid w:val="00C84EA1"/>
    <w:rsid w:val="00C90316"/>
    <w:rsid w:val="00C921EB"/>
    <w:rsid w:val="00CC2F49"/>
    <w:rsid w:val="00CF45DF"/>
    <w:rsid w:val="00D02D57"/>
    <w:rsid w:val="00D13034"/>
    <w:rsid w:val="00D1513E"/>
    <w:rsid w:val="00D96068"/>
    <w:rsid w:val="00DC0642"/>
    <w:rsid w:val="00DC6B64"/>
    <w:rsid w:val="00DD3C11"/>
    <w:rsid w:val="00EC4EE1"/>
    <w:rsid w:val="00EE72D9"/>
    <w:rsid w:val="00F21D67"/>
    <w:rsid w:val="00F77F83"/>
    <w:rsid w:val="00F9434D"/>
    <w:rsid w:val="00FA13DD"/>
    <w:rsid w:val="00FC302A"/>
    <w:rsid w:val="00FC6C7F"/>
    <w:rsid w:val="00FF24EA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DEEB-15BE-4AA9-9AA4-6A15AAB8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93</Words>
  <Characters>541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5</cp:revision>
  <cp:lastPrinted>2016-09-26T17:21:00Z</cp:lastPrinted>
  <dcterms:created xsi:type="dcterms:W3CDTF">2016-09-22T14:58:00Z</dcterms:created>
  <dcterms:modified xsi:type="dcterms:W3CDTF">2016-09-27T13:35:00Z</dcterms:modified>
</cp:coreProperties>
</file>